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23012F" w:rsidRDefault="0023012F" w:rsidP="00BA0D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12F">
              <w:rPr>
                <w:rFonts w:ascii="Times New Roman" w:hAnsi="Times New Roman" w:cs="Times New Roman"/>
                <w:sz w:val="28"/>
              </w:rPr>
              <w:t>Био</w:t>
            </w:r>
            <w:bookmarkStart w:id="1" w:name="_GoBack"/>
            <w:bookmarkEnd w:id="1"/>
            <w:r w:rsidRPr="0023012F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DC" w:rsidRDefault="00A52FB0" w:rsidP="00A52FB0">
            <w:pPr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</w:pPr>
            <w:r w:rsidRPr="00A52FB0"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  <w:t>6-05-0115-01 Образование в области физической культуры</w:t>
            </w:r>
            <w:r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FE6040" w:rsidRPr="00FE6040" w:rsidRDefault="00A52FB0" w:rsidP="00A5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  <w:t>(з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аочная </w:t>
            </w:r>
            <w:r w:rsidR="00FE6040" w:rsidRPr="00FE6040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23012F">
        <w:trPr>
          <w:trHeight w:val="110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6E43ED" w:rsidP="00A52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52FB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FA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FB0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12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часов. </w:t>
            </w:r>
          </w:p>
        </w:tc>
      </w:tr>
      <w:tr w:rsidR="00FE6040" w:rsidTr="00422A97">
        <w:trPr>
          <w:trHeight w:val="65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A4DDC" w:rsidRDefault="00FE6040" w:rsidP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DC">
              <w:rPr>
                <w:rFonts w:ascii="Times New Roman" w:hAnsi="Times New Roman" w:cs="Times New Roman"/>
                <w:sz w:val="28"/>
                <w:szCs w:val="28"/>
              </w:rPr>
              <w:t>Трудоёмкость в зачётных единицах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A4DDC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52FB0" w:rsidRDefault="00A52FB0" w:rsidP="00A52F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игиена</w:t>
            </w:r>
            <w:r w:rsidRPr="00A52F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спорта, Спортивная</w:t>
            </w:r>
            <w:r w:rsidRPr="00A52FB0">
              <w:rPr>
                <w:rFonts w:ascii="Times New Roman" w:hAnsi="Times New Roman" w:cs="Times New Roman"/>
                <w:sz w:val="28"/>
                <w:szCs w:val="28"/>
              </w:rPr>
              <w:t xml:space="preserve"> медицин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0" w:rsidRPr="00FA4DDC" w:rsidRDefault="00A52FB0" w:rsidP="00851C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D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Химический состав организма человека.</w:t>
            </w:r>
            <w:r w:rsidR="00FA4DDC" w:rsidRPr="00FA4D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4D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Гормоны. </w:t>
            </w:r>
          </w:p>
          <w:p w:rsidR="00FE6040" w:rsidRPr="00FA4DDC" w:rsidRDefault="00A52FB0" w:rsidP="00FA4D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DC">
              <w:rPr>
                <w:rFonts w:ascii="Times New Roman" w:hAnsi="Times New Roman" w:cs="Times New Roman"/>
                <w:sz w:val="28"/>
                <w:szCs w:val="28"/>
              </w:rPr>
              <w:t>Химический состав мышечной ткани. Биохимические основы мышечной деятельности при физических нагрузках.</w:t>
            </w:r>
            <w:r w:rsidRPr="00FA4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A4D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Биохимия крови и мочи. Биохимический контроль в спорте.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53" w:rsidRPr="008D2753" w:rsidRDefault="008D2753" w:rsidP="008D27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 xml:space="preserve">-химический состав организма человека, его изменения под действием различных факторов (возраст, пол, физические нагрузки); 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>-закономерности обмена веществ в организме человека при обычной жизнедеятельности и при занятиях физическими упражнениями и спортом;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>- биологические основы рационального питания спортсменов;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>- основные методы биохимического контроля, используемые для оценки физиологического состояния организма спортсменов и лиц, занимающихся физической культурой.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8D27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D2753" w:rsidRPr="008D2753" w:rsidRDefault="008D2753" w:rsidP="008D2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 xml:space="preserve">-оценивать по основным биохимическим показателям </w:t>
            </w:r>
            <w:r w:rsidRPr="008D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крови и мочи функциональное состояние организма, переносимость выполняемых физических нагрузок, характер и эффективность протекания восстановительных процессов в периоде отдыха;</w:t>
            </w:r>
          </w:p>
          <w:p w:rsidR="008D2753" w:rsidRPr="008D2753" w:rsidRDefault="008D2753" w:rsidP="008D27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>- применять полученные знания для решения педагогических, методических, исследовательских задач в практической деятельности;</w:t>
            </w:r>
          </w:p>
          <w:p w:rsidR="008D2753" w:rsidRPr="008D2753" w:rsidRDefault="00FF261A" w:rsidP="008D2753">
            <w:pPr>
              <w:widowControl w:val="0"/>
              <w:tabs>
                <w:tab w:val="num" w:pos="0"/>
                <w:tab w:val="decimal" w:pos="36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иметь навыки</w:t>
            </w:r>
            <w:r w:rsidR="008D2753" w:rsidRPr="008D275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8D2753" w:rsidRPr="008D2753" w:rsidRDefault="008D2753" w:rsidP="008D27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8D2753">
              <w:rPr>
                <w:rFonts w:ascii="Times New Roman" w:hAnsi="Times New Roman" w:cs="Times New Roman"/>
                <w:sz w:val="28"/>
              </w:rPr>
              <w:t>- основными приемами изучения химического состава живых организмов и структурных особенностей биологически активных веществ;</w:t>
            </w:r>
          </w:p>
          <w:p w:rsidR="0023012F" w:rsidRPr="0023012F" w:rsidRDefault="008D2753" w:rsidP="008D2753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2753">
              <w:rPr>
                <w:rFonts w:ascii="Times New Roman" w:hAnsi="Times New Roman" w:cs="Times New Roman"/>
                <w:sz w:val="28"/>
                <w:szCs w:val="28"/>
              </w:rPr>
              <w:t>-  методами оценки функционального состояния организма спортсмена по динамике биохимических показателей крови и мочи.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51C31" w:rsidRDefault="00FA4DDC" w:rsidP="00FA4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851C31" w:rsidRPr="00851C31">
              <w:rPr>
                <w:rFonts w:ascii="Times New Roman" w:hAnsi="Times New Roman" w:cs="Times New Roman"/>
                <w:iCs/>
                <w:sz w:val="28"/>
                <w:szCs w:val="28"/>
              </w:rPr>
              <w:t>цен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ивать</w:t>
            </w:r>
            <w:r w:rsidR="00851C31" w:rsidRPr="00851C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851C31" w:rsidRPr="00851C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биохимически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851C31" w:rsidRPr="00851C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851C31" w:rsidRPr="00851C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функционального состояния организма человека, переносимость физических нагрузок, характер протекания восстановительных процессов в период отдыха.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 w:rsidP="00FA4DDC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 w:rsidSect="0039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B67F7"/>
    <w:rsid w:val="000002FD"/>
    <w:rsid w:val="000261AF"/>
    <w:rsid w:val="001968A2"/>
    <w:rsid w:val="001D1E00"/>
    <w:rsid w:val="0023012F"/>
    <w:rsid w:val="002A2056"/>
    <w:rsid w:val="002C50F6"/>
    <w:rsid w:val="00307485"/>
    <w:rsid w:val="00311E16"/>
    <w:rsid w:val="003952EB"/>
    <w:rsid w:val="00422A97"/>
    <w:rsid w:val="00462891"/>
    <w:rsid w:val="004B67F7"/>
    <w:rsid w:val="004D11A9"/>
    <w:rsid w:val="00553E58"/>
    <w:rsid w:val="00580BBF"/>
    <w:rsid w:val="00583977"/>
    <w:rsid w:val="005D2F84"/>
    <w:rsid w:val="006D2EE0"/>
    <w:rsid w:val="006E43ED"/>
    <w:rsid w:val="00747A04"/>
    <w:rsid w:val="00851C31"/>
    <w:rsid w:val="008D2753"/>
    <w:rsid w:val="00921FF5"/>
    <w:rsid w:val="009457B8"/>
    <w:rsid w:val="00973DD7"/>
    <w:rsid w:val="00A52FB0"/>
    <w:rsid w:val="00A937DA"/>
    <w:rsid w:val="00AF598B"/>
    <w:rsid w:val="00BA0DA2"/>
    <w:rsid w:val="00E1582A"/>
    <w:rsid w:val="00EA210E"/>
    <w:rsid w:val="00F807AE"/>
    <w:rsid w:val="00FA4DDC"/>
    <w:rsid w:val="00FE6040"/>
    <w:rsid w:val="00FF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01">
    <w:name w:val="fontstyle01"/>
    <w:rsid w:val="00580B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">
    <w:name w:val="Стиль6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">
    <w:name w:val="Стиль7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styleId="a7">
    <w:name w:val="Body Text Indent"/>
    <w:basedOn w:val="a"/>
    <w:link w:val="a8"/>
    <w:rsid w:val="00747A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47A04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01">
    <w:name w:val="fontstyle01"/>
    <w:rsid w:val="00580B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">
    <w:name w:val="Стиль6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">
    <w:name w:val="Стиль7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styleId="a7">
    <w:name w:val="Body Text Indent"/>
    <w:basedOn w:val="a"/>
    <w:link w:val="a8"/>
    <w:rsid w:val="00747A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47A04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2025-10-14T16:52:00Z</dcterms:created>
  <dcterms:modified xsi:type="dcterms:W3CDTF">2025-10-14T16:52:00Z</dcterms:modified>
</cp:coreProperties>
</file>